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0886" w14:textId="588F2903" w:rsidR="00130499" w:rsidRPr="00B901E4" w:rsidRDefault="00340E00">
      <w:pPr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r w:rsidR="00982ACB">
        <w:rPr>
          <w:sz w:val="40"/>
          <w:szCs w:val="40"/>
        </w:rPr>
        <w:t>Job &amp; Career Accelerator</w:t>
      </w:r>
    </w:p>
    <w:p w14:paraId="63DA5D2C" w14:textId="4F7F6651" w:rsidR="00340E00" w:rsidRDefault="00340E00"/>
    <w:p w14:paraId="65851827" w14:textId="215C8666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 xml:space="preserve">This document contains sample promotional text for librarians to use in marketing </w:t>
      </w:r>
      <w:r w:rsidR="00982ACB">
        <w:rPr>
          <w:i/>
          <w:iCs/>
          <w:color w:val="4472C4" w:themeColor="accent1"/>
        </w:rPr>
        <w:t>Job &amp; Career Accelerator</w:t>
      </w:r>
      <w:r w:rsidRPr="00A665B1">
        <w:rPr>
          <w:i/>
          <w:iCs/>
          <w:color w:val="4472C4" w:themeColor="accent1"/>
        </w:rPr>
        <w:t xml:space="preserve"> to </w:t>
      </w:r>
      <w:r w:rsidR="00D94AFA">
        <w:rPr>
          <w:i/>
          <w:iCs/>
          <w:color w:val="4472C4" w:themeColor="accent1"/>
        </w:rPr>
        <w:t>patrons</w:t>
      </w:r>
      <w:r w:rsidR="00982ACB">
        <w:rPr>
          <w:i/>
          <w:iCs/>
          <w:color w:val="4472C4" w:themeColor="accent1"/>
        </w:rPr>
        <w:t xml:space="preserve"> </w:t>
      </w:r>
      <w:r w:rsidRPr="00A665B1">
        <w:rPr>
          <w:i/>
          <w:iCs/>
          <w:color w:val="4472C4" w:themeColor="accent1"/>
        </w:rPr>
        <w:t>and other librarians.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Default="00EA5C62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proofErr w:type="gramStart"/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</w:t>
      </w:r>
      <w:proofErr w:type="gramEnd"/>
      <w:r w:rsidR="007B3CDB">
        <w:rPr>
          <w:b/>
          <w:bCs/>
          <w:sz w:val="28"/>
          <w:szCs w:val="28"/>
        </w:rPr>
        <w:t>)</w:t>
      </w:r>
    </w:p>
    <w:p w14:paraId="78A7DD9B" w14:textId="7827C72E" w:rsidR="00340E00" w:rsidRDefault="00340E00"/>
    <w:p w14:paraId="29112E57" w14:textId="485DDEB4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982ACB">
        <w:rPr>
          <w:b/>
          <w:bCs/>
          <w:color w:val="4472C4" w:themeColor="accent1"/>
        </w:rPr>
        <w:t>PATRONS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12DDF178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56486A">
        <w:rPr>
          <w:i/>
          <w:iCs/>
        </w:rPr>
        <w:t>Achieve your career goals</w:t>
      </w:r>
    </w:p>
    <w:p w14:paraId="034744B9" w14:textId="41CEE307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Pr="003A4B7E">
        <w:rPr>
          <w:i/>
          <w:iCs/>
        </w:rPr>
        <w:t xml:space="preserve"> </w:t>
      </w:r>
      <w:r w:rsidR="00982ACB">
        <w:rPr>
          <w:i/>
          <w:iCs/>
        </w:rPr>
        <w:t>Job &amp; Career Accelerator</w:t>
      </w:r>
    </w:p>
    <w:p w14:paraId="5793AE3B" w14:textId="578FE0D4" w:rsidR="00340E00" w:rsidRDefault="00340E00"/>
    <w:p w14:paraId="5AF66257" w14:textId="35A906E0" w:rsidR="005E0F80" w:rsidRPr="00CB6A14" w:rsidRDefault="00562CF6">
      <w:pPr>
        <w:rPr>
          <w:sz w:val="36"/>
          <w:szCs w:val="36"/>
        </w:rPr>
      </w:pPr>
      <w:r>
        <w:rPr>
          <w:sz w:val="36"/>
          <w:szCs w:val="36"/>
        </w:rPr>
        <w:t>Hearing “You’re Hired” changes everything</w:t>
      </w:r>
      <w:r w:rsidR="009D0C26">
        <w:rPr>
          <w:sz w:val="36"/>
          <w:szCs w:val="36"/>
        </w:rPr>
        <w:t>!</w:t>
      </w:r>
    </w:p>
    <w:p w14:paraId="641E46E0" w14:textId="24455E10" w:rsidR="00CB6A14" w:rsidRDefault="00CB6A14"/>
    <w:p w14:paraId="7A9127BA" w14:textId="7BD38B93" w:rsidR="00BD1EE7" w:rsidRDefault="00562CF6" w:rsidP="008D67AD">
      <w:r>
        <w:t>Are you a college student, recent graduate, career-changer, experienced professional looking to advance, or military service member transitioning to civilian life?</w:t>
      </w:r>
      <w:r w:rsidR="00BD1EE7">
        <w:t xml:space="preserve"> </w:t>
      </w:r>
      <w:r w:rsidR="00881DAE">
        <w:t xml:space="preserve">Help is </w:t>
      </w:r>
      <w:r w:rsidR="006D1431">
        <w:t xml:space="preserve">available right here in your own community </w:t>
      </w:r>
      <w:r w:rsidR="006D1431">
        <w:rPr>
          <w:rFonts w:cstheme="minorHAnsi"/>
        </w:rPr>
        <w:t>―</w:t>
      </w:r>
      <w:r w:rsidR="006D1431">
        <w:t xml:space="preserve"> at the library!</w:t>
      </w:r>
    </w:p>
    <w:p w14:paraId="05D80299" w14:textId="77777777" w:rsidR="00BD1EE7" w:rsidRDefault="00BD1EE7" w:rsidP="008D67AD"/>
    <w:p w14:paraId="19A4F769" w14:textId="71443498" w:rsidR="00BE3A45" w:rsidRDefault="00244081" w:rsidP="008D67AD">
      <w:r>
        <w:t>Job &amp; Career Accelerator</w:t>
      </w:r>
      <w:r w:rsidR="001D63F6">
        <w:t xml:space="preserve"> from </w:t>
      </w:r>
      <w:proofErr w:type="spellStart"/>
      <w:r w:rsidR="001D63F6">
        <w:t>EBSCOlearning</w:t>
      </w:r>
      <w:proofErr w:type="spellEnd"/>
      <w:r w:rsidR="001D63F6">
        <w:t xml:space="preserve"> </w:t>
      </w:r>
      <w:r w:rsidR="00BE3A45">
        <w:t>gives you the</w:t>
      </w:r>
      <w:r>
        <w:t xml:space="preserve"> powerful tools and expert guidance</w:t>
      </w:r>
      <w:r w:rsidR="00BE3A45">
        <w:t xml:space="preserve"> you need to explore careers, find open positions, apply for jobs and get hired.</w:t>
      </w:r>
    </w:p>
    <w:p w14:paraId="5BB120DA" w14:textId="354643FB" w:rsidR="00674CE5" w:rsidRDefault="00674CE5" w:rsidP="008D67AD"/>
    <w:p w14:paraId="63AAC687" w14:textId="1CF3D5AF" w:rsidR="00674CE5" w:rsidRDefault="00E47BD2" w:rsidP="008D67AD">
      <w:r>
        <w:t xml:space="preserve">Using </w:t>
      </w:r>
      <w:r w:rsidR="00674CE5">
        <w:t xml:space="preserve">Job &amp; Career Accelerator, </w:t>
      </w:r>
      <w:r>
        <w:t>you can:</w:t>
      </w:r>
    </w:p>
    <w:p w14:paraId="6459DB4E" w14:textId="663F26BC" w:rsidR="00674CE5" w:rsidRDefault="00674CE5" w:rsidP="008D67AD"/>
    <w:p w14:paraId="4A76156F" w14:textId="6CDE1B7E" w:rsidR="00674CE5" w:rsidRDefault="00674CE5" w:rsidP="005C772C">
      <w:pPr>
        <w:pStyle w:val="ListParagraph"/>
        <w:numPr>
          <w:ilvl w:val="0"/>
          <w:numId w:val="4"/>
        </w:numPr>
      </w:pPr>
      <w:r>
        <w:t xml:space="preserve">Find a career </w:t>
      </w:r>
      <w:r w:rsidR="00897D73">
        <w:t>that matches your skills and interests</w:t>
      </w:r>
    </w:p>
    <w:p w14:paraId="118A50D3" w14:textId="190E59EF" w:rsidR="00674CE5" w:rsidRDefault="00674CE5" w:rsidP="005C772C">
      <w:pPr>
        <w:pStyle w:val="ListParagraph"/>
        <w:numPr>
          <w:ilvl w:val="0"/>
          <w:numId w:val="4"/>
        </w:numPr>
      </w:pPr>
      <w:r>
        <w:t>Explor</w:t>
      </w:r>
      <w:r w:rsidR="005C772C">
        <w:t>e</w:t>
      </w:r>
      <w:r>
        <w:t xml:space="preserve"> occupations</w:t>
      </w:r>
      <w:r w:rsidR="00C61380">
        <w:t xml:space="preserve">, including those in the </w:t>
      </w:r>
      <w:r w:rsidR="004C40AE" w:rsidRPr="004C40AE">
        <w:t>science, technology, engineering and mathematics (STEM) disciplines</w:t>
      </w:r>
    </w:p>
    <w:p w14:paraId="39A57511" w14:textId="42C213C4" w:rsidR="005C772C" w:rsidRDefault="005C772C" w:rsidP="005C772C">
      <w:pPr>
        <w:pStyle w:val="ListParagraph"/>
        <w:numPr>
          <w:ilvl w:val="0"/>
          <w:numId w:val="4"/>
        </w:numPr>
      </w:pPr>
      <w:r>
        <w:t>Search for jobs and internships</w:t>
      </w:r>
    </w:p>
    <w:p w14:paraId="1FBDED9D" w14:textId="69411567" w:rsidR="00674CE5" w:rsidRDefault="00674CE5" w:rsidP="005C772C">
      <w:pPr>
        <w:pStyle w:val="ListParagraph"/>
        <w:numPr>
          <w:ilvl w:val="0"/>
          <w:numId w:val="4"/>
        </w:numPr>
      </w:pPr>
      <w:r>
        <w:t xml:space="preserve">Build </w:t>
      </w:r>
      <w:r w:rsidR="00897D73">
        <w:t xml:space="preserve">a professional </w:t>
      </w:r>
      <w:r>
        <w:t>resume and cover letter</w:t>
      </w:r>
    </w:p>
    <w:p w14:paraId="6B44B674" w14:textId="582831E1" w:rsidR="005C772C" w:rsidRDefault="005C772C" w:rsidP="005C772C">
      <w:pPr>
        <w:pStyle w:val="ListParagraph"/>
        <w:numPr>
          <w:ilvl w:val="0"/>
          <w:numId w:val="4"/>
        </w:numPr>
      </w:pPr>
      <w:r>
        <w:t>Prepare for a</w:t>
      </w:r>
      <w:r w:rsidR="00D05AC2">
        <w:t xml:space="preserve"> job</w:t>
      </w:r>
      <w:r>
        <w:t xml:space="preserve"> interview</w:t>
      </w:r>
    </w:p>
    <w:p w14:paraId="70ED3E13" w14:textId="0D7A701E" w:rsidR="005C772C" w:rsidRDefault="005C772C" w:rsidP="005C772C">
      <w:pPr>
        <w:pStyle w:val="ListParagraph"/>
        <w:numPr>
          <w:ilvl w:val="0"/>
          <w:numId w:val="4"/>
        </w:numPr>
      </w:pPr>
      <w:r>
        <w:t>Discover schools and scholarships</w:t>
      </w:r>
    </w:p>
    <w:p w14:paraId="57934409" w14:textId="77777777" w:rsidR="00674CE5" w:rsidRDefault="00674CE5" w:rsidP="008D67AD"/>
    <w:p w14:paraId="4F97048A" w14:textId="17D7B084" w:rsidR="00CB6A14" w:rsidRDefault="00CB6A14" w:rsidP="008D67AD">
      <w:r>
        <w:t xml:space="preserve">To begin using </w:t>
      </w:r>
      <w:r w:rsidR="00B836D0">
        <w:t>Job &amp; Career Accelerator</w:t>
      </w:r>
      <w:r>
        <w:t xml:space="preserve">, log in via the library 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79AC25F0" w:rsidR="00242C8F" w:rsidRDefault="00242C8F" w:rsidP="00242C8F">
      <w:r>
        <w:t xml:space="preserve">If you have any questions about </w:t>
      </w:r>
      <w:r w:rsidR="00B836D0">
        <w:t>Job &amp; Career Accelerator</w:t>
      </w:r>
      <w:r>
        <w:t xml:space="preserve">, please feel free to ask a member of our friendly library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17F24781" w14:textId="77777777" w:rsidR="00674CE5" w:rsidRDefault="00674CE5" w:rsidP="008D67AD"/>
    <w:p w14:paraId="5B801A67" w14:textId="771C5835" w:rsidR="00340E00" w:rsidRDefault="00340E00"/>
    <w:p w14:paraId="12C9BAB8" w14:textId="77777777" w:rsidR="009D4D66" w:rsidRDefault="009D4D66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p w14:paraId="1F537D25" w14:textId="2852FD3C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lastRenderedPageBreak/>
        <w:t>AUDIENCE: LIBRARIANS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697CD041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F85CA6">
        <w:rPr>
          <w:i/>
          <w:iCs/>
        </w:rPr>
        <w:t>Help library patrons get hired</w:t>
      </w:r>
    </w:p>
    <w:p w14:paraId="47C7CE6B" w14:textId="418971FC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244081">
        <w:rPr>
          <w:i/>
          <w:iCs/>
        </w:rPr>
        <w:t xml:space="preserve">Tell </w:t>
      </w:r>
      <w:r w:rsidR="00F85CA6">
        <w:rPr>
          <w:i/>
          <w:iCs/>
        </w:rPr>
        <w:t>them</w:t>
      </w:r>
      <w:r w:rsidR="00244081">
        <w:rPr>
          <w:i/>
          <w:iCs/>
        </w:rPr>
        <w:t xml:space="preserve"> about</w:t>
      </w:r>
      <w:r w:rsidRPr="003A4B7E">
        <w:rPr>
          <w:i/>
          <w:iCs/>
        </w:rPr>
        <w:t xml:space="preserve"> </w:t>
      </w:r>
      <w:r>
        <w:rPr>
          <w:i/>
          <w:iCs/>
        </w:rPr>
        <w:t>Job &amp; Career Accelerator</w:t>
      </w:r>
    </w:p>
    <w:p w14:paraId="591D809C" w14:textId="77777777" w:rsidR="00EF3C7B" w:rsidRPr="009D0C26" w:rsidRDefault="00EF3C7B" w:rsidP="009D4D66"/>
    <w:p w14:paraId="5E505DD9" w14:textId="722360FB" w:rsidR="009D4D66" w:rsidRPr="00CB6A14" w:rsidRDefault="00BF73DD" w:rsidP="009D4D66">
      <w:pPr>
        <w:rPr>
          <w:sz w:val="36"/>
          <w:szCs w:val="36"/>
        </w:rPr>
      </w:pPr>
      <w:r>
        <w:rPr>
          <w:sz w:val="36"/>
          <w:szCs w:val="36"/>
        </w:rPr>
        <w:t>Personalized, step-by-step assistance for job seekers</w:t>
      </w:r>
    </w:p>
    <w:p w14:paraId="4C2D44E5" w14:textId="77777777" w:rsidR="009D4D66" w:rsidRDefault="009D4D66" w:rsidP="009D4D66"/>
    <w:p w14:paraId="6313911D" w14:textId="4A5D0543" w:rsidR="009D4D66" w:rsidRDefault="00C64E04" w:rsidP="009D4D66">
      <w:r>
        <w:t xml:space="preserve">Our library/library system provides patrons with access to </w:t>
      </w:r>
      <w:r w:rsidRPr="00704398">
        <w:t>Job &amp; Career Accelerator</w:t>
      </w:r>
      <w:r w:rsidRPr="007A6F28">
        <w:t xml:space="preserve">, </w:t>
      </w:r>
      <w:r>
        <w:t xml:space="preserve">an easy-to-use online resource from </w:t>
      </w:r>
      <w:proofErr w:type="spellStart"/>
      <w:r>
        <w:t>EBSCO</w:t>
      </w:r>
      <w:r w:rsidR="00082B21">
        <w:t>learning</w:t>
      </w:r>
      <w:proofErr w:type="spellEnd"/>
      <w:r w:rsidR="00082B21">
        <w:t xml:space="preserve"> </w:t>
      </w:r>
      <w:r>
        <w:rPr>
          <w:rFonts w:cstheme="minorHAnsi"/>
        </w:rPr>
        <w:t xml:space="preserve">that </w:t>
      </w:r>
      <w:r>
        <w:t xml:space="preserve">gives patrons the </w:t>
      </w:r>
      <w:r w:rsidR="009D4D66">
        <w:t>powerful tools and expert guidance they need to explore careers, find open positions, apply for jobs and get hired.</w:t>
      </w:r>
    </w:p>
    <w:p w14:paraId="4848F1C0" w14:textId="316F3C2D" w:rsidR="009559EB" w:rsidRDefault="009559EB" w:rsidP="009D4D66"/>
    <w:p w14:paraId="136453A1" w14:textId="4589D8CF" w:rsidR="009559EB" w:rsidRPr="009559EB" w:rsidRDefault="009559EB" w:rsidP="009D4D66">
      <w:pPr>
        <w:rPr>
          <w:b/>
          <w:bCs/>
        </w:rPr>
      </w:pPr>
      <w:r w:rsidRPr="009559EB">
        <w:rPr>
          <w:b/>
          <w:bCs/>
        </w:rPr>
        <w:t>Who does Job &amp; Career Accelerator help?</w:t>
      </w:r>
    </w:p>
    <w:p w14:paraId="544F485A" w14:textId="009785A8" w:rsidR="009559EB" w:rsidRDefault="009559EB" w:rsidP="009D4D66"/>
    <w:p w14:paraId="41038CF8" w14:textId="77777777" w:rsidR="002862DB" w:rsidRDefault="002862DB" w:rsidP="002862DB">
      <w:pPr>
        <w:pStyle w:val="ListParagraph"/>
        <w:numPr>
          <w:ilvl w:val="0"/>
          <w:numId w:val="5"/>
        </w:numPr>
      </w:pPr>
      <w:r>
        <w:t>College students</w:t>
      </w:r>
    </w:p>
    <w:p w14:paraId="53F67AF2" w14:textId="77777777" w:rsidR="00C017EE" w:rsidRDefault="00C017EE" w:rsidP="00C017EE">
      <w:pPr>
        <w:pStyle w:val="ListParagraph"/>
        <w:numPr>
          <w:ilvl w:val="0"/>
          <w:numId w:val="5"/>
        </w:numPr>
      </w:pPr>
      <w:r>
        <w:t>Recent graduates</w:t>
      </w:r>
    </w:p>
    <w:p w14:paraId="3BA7CB11" w14:textId="276BEFCD" w:rsidR="009559EB" w:rsidRDefault="009559EB" w:rsidP="009559EB">
      <w:pPr>
        <w:pStyle w:val="ListParagraph"/>
        <w:numPr>
          <w:ilvl w:val="0"/>
          <w:numId w:val="5"/>
        </w:numPr>
      </w:pPr>
      <w:r>
        <w:t>Career</w:t>
      </w:r>
      <w:r w:rsidR="00C017EE">
        <w:t xml:space="preserve"> </w:t>
      </w:r>
      <w:r>
        <w:t>changers</w:t>
      </w:r>
    </w:p>
    <w:p w14:paraId="7F68B426" w14:textId="6A6CBAB9" w:rsidR="009559EB" w:rsidRDefault="009559EB" w:rsidP="009559EB">
      <w:pPr>
        <w:pStyle w:val="ListParagraph"/>
        <w:numPr>
          <w:ilvl w:val="0"/>
          <w:numId w:val="5"/>
        </w:numPr>
      </w:pPr>
      <w:r>
        <w:t>Experienced professionals looking to advance</w:t>
      </w:r>
    </w:p>
    <w:p w14:paraId="4FEF3328" w14:textId="738F891D" w:rsidR="009559EB" w:rsidRDefault="009559EB" w:rsidP="009559EB">
      <w:pPr>
        <w:pStyle w:val="ListParagraph"/>
        <w:numPr>
          <w:ilvl w:val="0"/>
          <w:numId w:val="5"/>
        </w:numPr>
      </w:pPr>
      <w:r>
        <w:t>Military service members transitioning to civilian life</w:t>
      </w:r>
    </w:p>
    <w:p w14:paraId="00B2DFFA" w14:textId="77777777" w:rsidR="009D4D66" w:rsidRDefault="009D4D66" w:rsidP="009D4D66"/>
    <w:p w14:paraId="69473683" w14:textId="47121088" w:rsidR="009D4D66" w:rsidRPr="009559EB" w:rsidRDefault="00DD1010" w:rsidP="009D4D66">
      <w:pPr>
        <w:rPr>
          <w:b/>
          <w:bCs/>
        </w:rPr>
      </w:pPr>
      <w:r>
        <w:rPr>
          <w:b/>
          <w:bCs/>
        </w:rPr>
        <w:t xml:space="preserve">What can </w:t>
      </w:r>
      <w:r w:rsidR="009559EB" w:rsidRPr="009559EB">
        <w:rPr>
          <w:b/>
          <w:bCs/>
        </w:rPr>
        <w:t>Job &amp; Career Accelerator</w:t>
      </w:r>
      <w:r>
        <w:rPr>
          <w:b/>
          <w:bCs/>
        </w:rPr>
        <w:t xml:space="preserve"> help patrons do</w:t>
      </w:r>
      <w:r w:rsidR="009559EB" w:rsidRPr="009559EB">
        <w:rPr>
          <w:b/>
          <w:bCs/>
        </w:rPr>
        <w:t>?</w:t>
      </w:r>
    </w:p>
    <w:p w14:paraId="6C031E5F" w14:textId="77777777" w:rsidR="009D4D66" w:rsidRDefault="009D4D66" w:rsidP="009D4D66"/>
    <w:p w14:paraId="4EB12590" w14:textId="0BD5045F" w:rsidR="009D4D66" w:rsidRDefault="009D4D66" w:rsidP="009D4D66">
      <w:pPr>
        <w:pStyle w:val="ListParagraph"/>
        <w:numPr>
          <w:ilvl w:val="0"/>
          <w:numId w:val="4"/>
        </w:numPr>
      </w:pPr>
      <w:r>
        <w:t>Find a career that matches their skills and interests</w:t>
      </w:r>
    </w:p>
    <w:p w14:paraId="7CFAD34F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 xml:space="preserve">Explore occupations, including those in the </w:t>
      </w:r>
      <w:r w:rsidRPr="004C40AE">
        <w:t>science, technology, engineering and mathematics (STEM) disciplines</w:t>
      </w:r>
    </w:p>
    <w:p w14:paraId="3D898146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Search for jobs and internships</w:t>
      </w:r>
    </w:p>
    <w:p w14:paraId="5F3132C5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Build a professional resume and cover letter</w:t>
      </w:r>
    </w:p>
    <w:p w14:paraId="7D758F52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Prepare for a job interview</w:t>
      </w:r>
    </w:p>
    <w:p w14:paraId="2208423D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Discover schools and scholarships</w:t>
      </w:r>
    </w:p>
    <w:p w14:paraId="31E1E4F8" w14:textId="77777777" w:rsidR="009D4D66" w:rsidRDefault="009D4D66" w:rsidP="009D4D66"/>
    <w:p w14:paraId="29956B17" w14:textId="77777777" w:rsidR="00113EE1" w:rsidRDefault="00474D61" w:rsidP="009D4D66">
      <w:r>
        <w:t xml:space="preserve">Patrons can access </w:t>
      </w:r>
      <w:r w:rsidR="009D4D66">
        <w:t>Job &amp; Career Accelerator</w:t>
      </w:r>
      <w:r>
        <w:t xml:space="preserve"> </w:t>
      </w:r>
      <w:r w:rsidR="009D4D66">
        <w:t xml:space="preserve">via the library website: </w:t>
      </w:r>
      <w:r w:rsidR="009D4D66" w:rsidRPr="000A7FF3">
        <w:rPr>
          <w:highlight w:val="yellow"/>
        </w:rPr>
        <w:t>[insert direct URL]</w:t>
      </w:r>
      <w:r>
        <w:t>.</w:t>
      </w:r>
    </w:p>
    <w:p w14:paraId="24226B29" w14:textId="77777777" w:rsidR="00113EE1" w:rsidRDefault="00113EE1" w:rsidP="009D4D66"/>
    <w:p w14:paraId="4219CA85" w14:textId="66B6E949" w:rsidR="009D4D66" w:rsidRDefault="00444D71" w:rsidP="009D4D66">
      <w:r>
        <w:t xml:space="preserve">To </w:t>
      </w:r>
      <w:r w:rsidR="00487584">
        <w:t xml:space="preserve">help you </w:t>
      </w:r>
      <w:r w:rsidR="00474D61">
        <w:t>market Job &amp; Career Accelerator to</w:t>
      </w:r>
      <w:r w:rsidR="00281A60">
        <w:t xml:space="preserve"> your</w:t>
      </w:r>
      <w:r w:rsidR="00474D61">
        <w:t xml:space="preserve"> patrons</w:t>
      </w:r>
      <w:r>
        <w:t xml:space="preserve">, </w:t>
      </w:r>
      <w:r w:rsidR="00487584">
        <w:t xml:space="preserve">EBSCO offers a variety of </w:t>
      </w:r>
      <w:hyperlink r:id="rId5" w:history="1">
        <w:r w:rsidR="00487584">
          <w:rPr>
            <w:rStyle w:val="Hyperlink"/>
          </w:rPr>
          <w:t>promotiona</w:t>
        </w:r>
        <w:r w:rsidR="006F0067">
          <w:rPr>
            <w:rStyle w:val="Hyperlink"/>
          </w:rPr>
          <w:t>l materials</w:t>
        </w:r>
      </w:hyperlink>
      <w:r w:rsidR="006F0067">
        <w:t>, including bookmarks, handouts, posters and a social media kit.</w:t>
      </w:r>
    </w:p>
    <w:p w14:paraId="727B34A5" w14:textId="77777777" w:rsidR="009D4D66" w:rsidRDefault="009D4D66" w:rsidP="009D4D66"/>
    <w:p w14:paraId="7B9F8018" w14:textId="3349B651" w:rsidR="009D4D66" w:rsidRDefault="009D4D66" w:rsidP="009D4D66">
      <w:r>
        <w:t xml:space="preserve">If you have any questions about </w:t>
      </w:r>
      <w:r w:rsidR="00D3610F">
        <w:t>this resource</w:t>
      </w:r>
      <w:r>
        <w:t xml:space="preserve">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77777777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77777777" w:rsidR="00A71BE1" w:rsidRDefault="00A71BE1" w:rsidP="00B901E4"/>
    <w:p w14:paraId="53B9F226" w14:textId="77777777" w:rsidR="00A71BE1" w:rsidRPr="00CB6A14" w:rsidRDefault="00A71BE1" w:rsidP="00A71BE1">
      <w:pPr>
        <w:rPr>
          <w:sz w:val="36"/>
          <w:szCs w:val="36"/>
        </w:rPr>
      </w:pPr>
      <w:r>
        <w:rPr>
          <w:sz w:val="36"/>
          <w:szCs w:val="36"/>
        </w:rPr>
        <w:t>Hearing “You’re Hired” changes everything!</w:t>
      </w:r>
    </w:p>
    <w:p w14:paraId="448068DD" w14:textId="77777777" w:rsidR="00A71BE1" w:rsidRDefault="00A71BE1" w:rsidP="00B901E4"/>
    <w:p w14:paraId="199B8361" w14:textId="0494B047" w:rsidR="00C936E8" w:rsidRDefault="00B901E4" w:rsidP="00B901E4">
      <w:r>
        <w:t xml:space="preserve">Whether you’re looking to find a new job in your current field or pursue a career in an exciting new industry, </w:t>
      </w:r>
      <w:r w:rsidRPr="00704398">
        <w:rPr>
          <w:b/>
          <w:bCs/>
        </w:rPr>
        <w:t>Job &amp; Career Accelerator</w:t>
      </w:r>
      <w:r>
        <w:t xml:space="preserve"> has the powerful tools and expert guidance to help you through every step of the process to succeed in today's job market. Don't wait. Get started now!</w:t>
      </w:r>
      <w:r w:rsidR="00684B43">
        <w:t xml:space="preserve"> Log in via the library: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3CC6BEB9" w:rsidR="00A71BE1" w:rsidRDefault="00A71BE1" w:rsidP="00B901E4"/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05F67139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</w:p>
    <w:p w14:paraId="2F8F9C92" w14:textId="5C730428" w:rsidR="00A71BE1" w:rsidRDefault="00A71BE1" w:rsidP="00B901E4"/>
    <w:p w14:paraId="7A7385B3" w14:textId="77777777" w:rsidR="00A71BE1" w:rsidRPr="00CB6A14" w:rsidRDefault="00A71BE1" w:rsidP="00A71BE1">
      <w:pPr>
        <w:rPr>
          <w:sz w:val="36"/>
          <w:szCs w:val="36"/>
        </w:rPr>
      </w:pPr>
      <w:r>
        <w:rPr>
          <w:sz w:val="36"/>
          <w:szCs w:val="36"/>
        </w:rPr>
        <w:t>Personalized, step-by-step assistance for job seekers</w:t>
      </w:r>
    </w:p>
    <w:p w14:paraId="4373525D" w14:textId="3CDD231B" w:rsidR="00A71BE1" w:rsidRDefault="00A71BE1" w:rsidP="00B901E4"/>
    <w:p w14:paraId="35535040" w14:textId="42498DA7" w:rsidR="000D4275" w:rsidRDefault="00A71BE1" w:rsidP="000D4275">
      <w:r>
        <w:t>Our</w:t>
      </w:r>
      <w:r w:rsidR="0067484A">
        <w:t xml:space="preserve"> library </w:t>
      </w:r>
      <w:r>
        <w:t xml:space="preserve">provides patrons with access to </w:t>
      </w:r>
      <w:r>
        <w:rPr>
          <w:b/>
          <w:bCs/>
        </w:rPr>
        <w:t>Job &amp; Career Accelerator</w:t>
      </w:r>
      <w:r w:rsidRPr="007A6F28">
        <w:t xml:space="preserve">, </w:t>
      </w:r>
      <w:r>
        <w:t xml:space="preserve">an easy-to-use online resource from </w:t>
      </w:r>
      <w:proofErr w:type="spellStart"/>
      <w:r>
        <w:t>EBSCO</w:t>
      </w:r>
      <w:r w:rsidR="00082B21">
        <w:t>learning</w:t>
      </w:r>
      <w:proofErr w:type="spellEnd"/>
      <w:r w:rsidR="00082B21">
        <w:t xml:space="preserve"> </w:t>
      </w:r>
      <w:r>
        <w:rPr>
          <w:rFonts w:cstheme="minorHAnsi"/>
        </w:rPr>
        <w:t xml:space="preserve">that </w:t>
      </w:r>
      <w:r>
        <w:t>gives patrons the powerful tools and expert guidance they need to explore careers, find open positions, apply for jobs and get hired.</w:t>
      </w:r>
      <w:r w:rsidR="000D4275">
        <w:t xml:space="preserve"> Patrons can access Job &amp; Career Accelerator via the library website: </w:t>
      </w:r>
      <w:r w:rsidR="000D4275" w:rsidRPr="000A7FF3">
        <w:rPr>
          <w:highlight w:val="yellow"/>
        </w:rPr>
        <w:t>[insert direct URL]</w:t>
      </w:r>
      <w:r w:rsidR="000D4275">
        <w:t xml:space="preserve">. To help you market this resource, EBSCO offers a variety of </w:t>
      </w:r>
      <w:hyperlink r:id="rId6" w:history="1">
        <w:r w:rsidR="000D4275">
          <w:rPr>
            <w:rStyle w:val="Hyperlink"/>
          </w:rPr>
          <w:t>promotional materials</w:t>
        </w:r>
      </w:hyperlink>
      <w:r w:rsidR="000D4275">
        <w:t>, including bookmarks, handouts, posters and a social media kit.</w:t>
      </w:r>
      <w:r w:rsidR="009E7705">
        <w:t xml:space="preserve"> 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1"/>
  </w:num>
  <w:num w:numId="2" w16cid:durableId="1870989517">
    <w:abstractNumId w:val="3"/>
  </w:num>
  <w:num w:numId="3" w16cid:durableId="1163080233">
    <w:abstractNumId w:val="0"/>
  </w:num>
  <w:num w:numId="4" w16cid:durableId="15498429">
    <w:abstractNumId w:val="2"/>
  </w:num>
  <w:num w:numId="5" w16cid:durableId="167556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2B21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3EE1"/>
    <w:rsid w:val="001159AE"/>
    <w:rsid w:val="0012205F"/>
    <w:rsid w:val="00123523"/>
    <w:rsid w:val="00124A21"/>
    <w:rsid w:val="00127CB1"/>
    <w:rsid w:val="00127DE5"/>
    <w:rsid w:val="00130499"/>
    <w:rsid w:val="001330B9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4EB2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63F6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187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A4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41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6933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1431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B5"/>
    <w:rsid w:val="006E3A5E"/>
    <w:rsid w:val="006E62EA"/>
    <w:rsid w:val="006E7B17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7FAC"/>
    <w:rsid w:val="0070226A"/>
    <w:rsid w:val="00703042"/>
    <w:rsid w:val="007036E9"/>
    <w:rsid w:val="00704398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30A5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B16"/>
    <w:rsid w:val="009D7369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51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E3A45"/>
    <w:rsid w:val="00BF1A91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5B6D"/>
    <w:rsid w:val="00D55C86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010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70300"/>
    <w:rsid w:val="00F705A1"/>
    <w:rsid w:val="00F719A7"/>
    <w:rsid w:val="00F72E06"/>
    <w:rsid w:val="00F72E87"/>
    <w:rsid w:val="00F72F74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Job-Career-Accelerator-Promotion-Kit" TargetMode="External"/><Relationship Id="rId5" Type="http://schemas.openxmlformats.org/officeDocument/2006/relationships/hyperlink" Target="https://connect.ebsco.com/s/article/Job-Career-Accelerator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5</cp:revision>
  <dcterms:created xsi:type="dcterms:W3CDTF">2024-07-15T18:52:00Z</dcterms:created>
  <dcterms:modified xsi:type="dcterms:W3CDTF">2024-07-24T15:03:00Z</dcterms:modified>
</cp:coreProperties>
</file>